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5B0A73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5B0A73">
        <w:rPr>
          <w:rFonts w:ascii="Times New Roman" w:hAnsi="Times New Roman" w:cs="Times New Roman"/>
          <w:color w:val="auto"/>
          <w:sz w:val="24"/>
          <w:szCs w:val="24"/>
        </w:rPr>
        <w:t>катализаторов</w:t>
      </w:r>
      <w:r w:rsidR="003747A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D3C37">
        <w:rPr>
          <w:rFonts w:ascii="Times New Roman" w:hAnsi="Times New Roman" w:cs="Times New Roman"/>
          <w:color w:val="auto"/>
          <w:sz w:val="24"/>
          <w:szCs w:val="24"/>
        </w:rPr>
        <w:t>отработанных и со</w:t>
      </w:r>
      <w:r w:rsidR="003747A1">
        <w:rPr>
          <w:rFonts w:ascii="Times New Roman" w:hAnsi="Times New Roman" w:cs="Times New Roman"/>
          <w:color w:val="auto"/>
          <w:sz w:val="24"/>
          <w:szCs w:val="24"/>
        </w:rPr>
        <w:t xml:space="preserve"> сниженной активностью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2D5443" w:rsidRPr="00C25E4B" w:rsidRDefault="00446F4C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для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C25E4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EC24D0">
        <w:rPr>
          <w:b/>
          <w:bCs/>
          <w:color w:val="777676"/>
          <w:sz w:val="18"/>
          <w:szCs w:val="18"/>
        </w:rPr>
        <w:t>0</w:t>
      </w:r>
      <w:r w:rsidR="00D61BF0">
        <w:rPr>
          <w:b/>
          <w:bCs/>
          <w:color w:val="777676"/>
          <w:sz w:val="18"/>
          <w:szCs w:val="18"/>
        </w:rPr>
        <w:t>9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EC24D0">
        <w:rPr>
          <w:b/>
          <w:bCs/>
          <w:color w:val="777676"/>
          <w:sz w:val="18"/>
          <w:szCs w:val="18"/>
        </w:rPr>
        <w:t>ноября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5B0A73">
        <w:rPr>
          <w:b/>
          <w:bCs/>
          <w:color w:val="777676"/>
          <w:sz w:val="18"/>
          <w:szCs w:val="18"/>
        </w:rPr>
        <w:t>2</w:t>
      </w:r>
      <w:r w:rsidR="003747A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FD3C37">
        <w:rPr>
          <w:b/>
          <w:bCs/>
          <w:color w:val="777676"/>
          <w:sz w:val="18"/>
          <w:szCs w:val="18"/>
        </w:rPr>
        <w:t>2</w:t>
      </w:r>
      <w:r w:rsidR="00D61BF0">
        <w:rPr>
          <w:b/>
          <w:bCs/>
          <w:color w:val="777676"/>
          <w:sz w:val="18"/>
          <w:szCs w:val="18"/>
        </w:rPr>
        <w:t>3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EC24D0">
        <w:rPr>
          <w:b/>
          <w:bCs/>
          <w:color w:val="777676"/>
          <w:sz w:val="18"/>
          <w:szCs w:val="18"/>
        </w:rPr>
        <w:t xml:space="preserve">ноября </w:t>
      </w:r>
      <w:r w:rsidR="00EF7649" w:rsidRPr="001C30F9">
        <w:rPr>
          <w:b/>
          <w:bCs/>
          <w:color w:val="777676"/>
          <w:sz w:val="18"/>
          <w:szCs w:val="18"/>
        </w:rPr>
        <w:t>20</w:t>
      </w:r>
      <w:r w:rsidR="005B0A73">
        <w:rPr>
          <w:b/>
          <w:bCs/>
          <w:color w:val="777676"/>
          <w:sz w:val="18"/>
          <w:szCs w:val="18"/>
        </w:rPr>
        <w:t>2</w:t>
      </w:r>
      <w:r w:rsidR="003747A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40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EC24D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553D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катализатор</w:t>
            </w:r>
            <w:r w:rsidR="005B0A7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ов </w:t>
            </w:r>
            <w:r w:rsidR="00FD3C3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отработанных и </w:t>
            </w:r>
            <w:r w:rsidR="003747A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со сниженной активностью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C24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3747A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EC24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FF0F4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="00B9236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992836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992836">
        <w:trPr>
          <w:trHeight w:val="2641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</w:p>
          <w:p w:rsidR="005B0A73" w:rsidRDefault="00553D2D" w:rsidP="005B0A73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Катализатор</w:t>
            </w:r>
            <w:r w:rsidR="005B0A73">
              <w:rPr>
                <w:b/>
                <w:bCs/>
                <w:sz w:val="20"/>
                <w:szCs w:val="20"/>
              </w:rPr>
              <w:t xml:space="preserve">ы </w:t>
            </w:r>
            <w:r w:rsidR="00FD3C37">
              <w:rPr>
                <w:b/>
                <w:bCs/>
                <w:sz w:val="20"/>
                <w:szCs w:val="20"/>
              </w:rPr>
              <w:t>отработанные и</w:t>
            </w:r>
            <w:r w:rsidR="005B0A73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со сниженной активностью </w:t>
            </w:r>
          </w:p>
          <w:p w:rsidR="00EF7649" w:rsidRPr="005B5581" w:rsidRDefault="00EF7649" w:rsidP="005B5581">
            <w:pPr>
              <w:spacing w:before="100" w:beforeAutospacing="1" w:after="100" w:afterAutospacing="1"/>
              <w:rPr>
                <w:sz w:val="19"/>
                <w:szCs w:val="19"/>
              </w:rPr>
            </w:pPr>
            <w:r w:rsidRPr="005B5581">
              <w:rPr>
                <w:b/>
                <w:bCs/>
                <w:sz w:val="19"/>
                <w:szCs w:val="19"/>
              </w:rPr>
              <w:t>Общее кол-во Това</w:t>
            </w:r>
            <w:r w:rsidR="00A239E5" w:rsidRPr="005B5581">
              <w:rPr>
                <w:b/>
                <w:bCs/>
                <w:sz w:val="19"/>
                <w:szCs w:val="19"/>
              </w:rPr>
              <w:t>ра –</w:t>
            </w:r>
            <w:r w:rsidR="00C176E1">
              <w:rPr>
                <w:b/>
                <w:bCs/>
                <w:sz w:val="19"/>
                <w:szCs w:val="19"/>
              </w:rPr>
              <w:t xml:space="preserve"> 35,197</w:t>
            </w:r>
            <w:r w:rsidR="003747A1" w:rsidRPr="005B5581">
              <w:rPr>
                <w:b/>
                <w:bCs/>
                <w:sz w:val="19"/>
                <w:szCs w:val="19"/>
              </w:rPr>
              <w:t xml:space="preserve"> т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9928BF">
              <w:rPr>
                <w:sz w:val="20"/>
                <w:szCs w:val="20"/>
              </w:rPr>
              <w:t xml:space="preserve"> </w:t>
            </w:r>
            <w:r w:rsidR="00553D2D">
              <w:rPr>
                <w:sz w:val="20"/>
                <w:szCs w:val="20"/>
              </w:rPr>
              <w:t>катализатор</w:t>
            </w:r>
            <w:r w:rsidR="005B0A73">
              <w:rPr>
                <w:sz w:val="20"/>
                <w:szCs w:val="20"/>
              </w:rPr>
              <w:t>ов</w:t>
            </w:r>
            <w:r w:rsidR="0075135F">
              <w:rPr>
                <w:sz w:val="20"/>
                <w:szCs w:val="20"/>
              </w:rPr>
              <w:t xml:space="preserve"> </w:t>
            </w:r>
            <w:r w:rsidR="00FD3C37">
              <w:rPr>
                <w:sz w:val="20"/>
                <w:szCs w:val="20"/>
              </w:rPr>
              <w:t xml:space="preserve">отработанных и </w:t>
            </w:r>
            <w:r w:rsidR="0075135F">
              <w:rPr>
                <w:sz w:val="20"/>
                <w:szCs w:val="20"/>
              </w:rPr>
              <w:t>со сниженной активностью</w:t>
            </w:r>
            <w:r w:rsidR="005B0A7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Pr="008553AC">
              <w:rPr>
                <w:sz w:val="20"/>
                <w:szCs w:val="20"/>
              </w:rPr>
              <w:t xml:space="preserve"> НДС) за одну 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FD3C37" w:rsidRDefault="00EF7649" w:rsidP="00FD3C37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</w:t>
            </w:r>
            <w:r w:rsidR="0075135F">
              <w:rPr>
                <w:b/>
                <w:bCs/>
                <w:sz w:val="20"/>
                <w:szCs w:val="20"/>
              </w:rPr>
              <w:t>п</w:t>
            </w:r>
            <w:r w:rsidRPr="008553AC">
              <w:rPr>
                <w:b/>
                <w:bCs/>
                <w:sz w:val="20"/>
                <w:szCs w:val="20"/>
              </w:rPr>
              <w:t xml:space="preserve">о </w:t>
            </w:r>
            <w:r w:rsidR="00FD3C37">
              <w:rPr>
                <w:b/>
                <w:bCs/>
                <w:sz w:val="20"/>
                <w:szCs w:val="20"/>
              </w:rPr>
              <w:t>2</w:t>
            </w:r>
            <w:r w:rsidR="00D61BF0">
              <w:rPr>
                <w:b/>
                <w:bCs/>
                <w:sz w:val="20"/>
                <w:szCs w:val="20"/>
              </w:rPr>
              <w:t>3</w:t>
            </w:r>
            <w:bookmarkStart w:id="0" w:name="_GoBack"/>
            <w:bookmarkEnd w:id="0"/>
            <w:r w:rsidR="001F709A">
              <w:rPr>
                <w:b/>
                <w:bCs/>
                <w:sz w:val="20"/>
                <w:szCs w:val="20"/>
              </w:rPr>
              <w:t>.</w:t>
            </w:r>
            <w:r w:rsidR="00EC24D0">
              <w:rPr>
                <w:b/>
                <w:bCs/>
                <w:sz w:val="20"/>
                <w:szCs w:val="20"/>
              </w:rPr>
              <w:t>11</w:t>
            </w:r>
            <w:r w:rsidRPr="008553AC">
              <w:rPr>
                <w:b/>
                <w:bCs/>
                <w:sz w:val="20"/>
                <w:szCs w:val="20"/>
              </w:rPr>
              <w:t>.20</w:t>
            </w:r>
            <w:r w:rsidR="0075135F">
              <w:rPr>
                <w:b/>
                <w:bCs/>
                <w:sz w:val="20"/>
                <w:szCs w:val="20"/>
              </w:rPr>
              <w:t>21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FD3C37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</w:p>
          <w:p w:rsidR="00EF7649" w:rsidRPr="008553AC" w:rsidRDefault="00EF7649" w:rsidP="00FD3C37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 к рассмотрению не принимаются. </w:t>
            </w:r>
          </w:p>
        </w:tc>
      </w:tr>
      <w:tr w:rsidR="00EF7649" w:rsidRPr="000A792B" w:rsidTr="00992836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</w:t>
            </w:r>
            <w:proofErr w:type="gramStart"/>
            <w:r w:rsidRPr="008553AC">
              <w:rPr>
                <w:sz w:val="20"/>
                <w:szCs w:val="20"/>
              </w:rPr>
              <w:t>–</w:t>
            </w:r>
            <w:r w:rsidR="00EC24D0">
              <w:rPr>
                <w:sz w:val="20"/>
                <w:szCs w:val="20"/>
              </w:rPr>
              <w:t>д</w:t>
            </w:r>
            <w:proofErr w:type="gramEnd"/>
            <w:r w:rsidR="00EC24D0">
              <w:rPr>
                <w:sz w:val="20"/>
                <w:szCs w:val="20"/>
              </w:rPr>
              <w:t>екабрь 2021 - март</w:t>
            </w:r>
            <w:r w:rsidRPr="008553AC">
              <w:rPr>
                <w:sz w:val="20"/>
                <w:szCs w:val="20"/>
              </w:rPr>
              <w:t xml:space="preserve"> 20</w:t>
            </w:r>
            <w:r w:rsidR="00FF0F48">
              <w:rPr>
                <w:sz w:val="20"/>
                <w:szCs w:val="20"/>
              </w:rPr>
              <w:t>2</w:t>
            </w:r>
            <w:r w:rsidR="00EC24D0">
              <w:rPr>
                <w:sz w:val="20"/>
                <w:szCs w:val="20"/>
              </w:rPr>
              <w:t>2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r w:rsidR="00553D2D">
              <w:rPr>
                <w:sz w:val="20"/>
                <w:szCs w:val="20"/>
              </w:rPr>
              <w:t>катализатора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Pr="008553AC" w:rsidRDefault="00EF7649" w:rsidP="00553D2D">
            <w:pPr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 </w:t>
            </w:r>
            <w:r w:rsidR="00FD3C37"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="00FD3C37"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="00FD3C37"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 </w:t>
            </w:r>
            <w:r w:rsidR="00FD3C37">
              <w:rPr>
                <w:b/>
                <w:bCs/>
                <w:sz w:val="20"/>
                <w:szCs w:val="20"/>
              </w:rPr>
              <w:t xml:space="preserve">химических реагентов </w:t>
            </w:r>
            <w:r w:rsidR="00FD3C37"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</w:t>
            </w:r>
            <w:r w:rsidR="00FD3C37">
              <w:rPr>
                <w:b/>
                <w:bCs/>
                <w:sz w:val="20"/>
                <w:szCs w:val="20"/>
              </w:rPr>
              <w:t xml:space="preserve"> перечислены в приложении № 8.</w:t>
            </w:r>
          </w:p>
        </w:tc>
      </w:tr>
      <w:tr w:rsidR="00FD3C37" w:rsidRPr="000A792B" w:rsidTr="00992836">
        <w:trPr>
          <w:trHeight w:val="60"/>
        </w:trPr>
        <w:tc>
          <w:tcPr>
            <w:tcW w:w="3060" w:type="dxa"/>
          </w:tcPr>
          <w:p w:rsidR="00FD3C37" w:rsidRPr="008553AC" w:rsidRDefault="00FD3C37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Правила подачи заявки на участие в тендере</w:t>
            </w:r>
          </w:p>
        </w:tc>
        <w:tc>
          <w:tcPr>
            <w:tcW w:w="6840" w:type="dxa"/>
          </w:tcPr>
          <w:p w:rsidR="00FD3C37" w:rsidRPr="00DD2544" w:rsidRDefault="00FD3C37" w:rsidP="00FD3C37">
            <w:pPr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Материалы/заявки направляются на электронный адрес </w:t>
            </w:r>
            <w:hyperlink r:id="rId9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в архивном файле, название которого должно состоять из наименования реализации и номера лота (если имеется) в формате .</w:t>
            </w:r>
            <w:proofErr w:type="spellStart"/>
            <w:r w:rsidRPr="00DD2544">
              <w:rPr>
                <w:sz w:val="20"/>
                <w:szCs w:val="20"/>
              </w:rPr>
              <w:t>rar</w:t>
            </w:r>
            <w:proofErr w:type="spellEnd"/>
            <w:r w:rsidRPr="00DD2544">
              <w:rPr>
                <w:sz w:val="20"/>
                <w:szCs w:val="20"/>
              </w:rPr>
              <w:t xml:space="preserve"> или .</w:t>
            </w:r>
            <w:proofErr w:type="spellStart"/>
            <w:r w:rsidRPr="00DD2544">
              <w:rPr>
                <w:sz w:val="20"/>
                <w:szCs w:val="20"/>
              </w:rPr>
              <w:t>zip</w:t>
            </w:r>
            <w:proofErr w:type="spellEnd"/>
            <w:r w:rsidRPr="00DD2544">
              <w:rPr>
                <w:sz w:val="20"/>
                <w:szCs w:val="20"/>
              </w:rPr>
              <w:t xml:space="preserve">, защищенном паролем. Пароль для открытия файлов направляется участником реализации также по электронной почте (в адрес </w:t>
            </w:r>
            <w:hyperlink r:id="rId10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)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не ранее даты и времени окончания приема заявок, и не позднее 1 дня после окончания приема заявок</w:t>
            </w:r>
            <w:r w:rsidRPr="00DD2544">
              <w:rPr>
                <w:sz w:val="20"/>
                <w:szCs w:val="20"/>
              </w:rPr>
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вышеизложенных требований). Участник реализации, подавший коммерческое предложение, вправе изменить заявку в любое время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до срока окончания приема коммерческих предложений</w:t>
            </w:r>
            <w:r w:rsidRPr="00DD2544">
              <w:rPr>
                <w:sz w:val="20"/>
                <w:szCs w:val="20"/>
              </w:rPr>
              <w:t xml:space="preserve">. Заказчик не несет ответственность за задержку доставки отправленных документов. При проведении реализации в электронной форме никаких действия по возврату заявок не производится. </w:t>
            </w:r>
          </w:p>
          <w:p w:rsidR="00FD3C37" w:rsidRPr="00DD2544" w:rsidRDefault="00FD3C37" w:rsidP="00FD3C37">
            <w:pPr>
              <w:rPr>
                <w:sz w:val="20"/>
                <w:szCs w:val="20"/>
              </w:rPr>
            </w:pPr>
          </w:p>
          <w:p w:rsidR="00FD3C37" w:rsidRPr="00DD2544" w:rsidRDefault="00FD3C37" w:rsidP="00FD3C37">
            <w:pPr>
              <w:rPr>
                <w:sz w:val="20"/>
                <w:szCs w:val="20"/>
              </w:rPr>
            </w:pPr>
            <w:r w:rsidRPr="00DD2544">
              <w:rPr>
                <w:b/>
                <w:i/>
                <w:sz w:val="20"/>
                <w:szCs w:val="20"/>
                <w:u w:val="single"/>
              </w:rPr>
              <w:t xml:space="preserve">Предупреждение: </w:t>
            </w:r>
            <w:r w:rsidRPr="00DD2544">
              <w:rPr>
                <w:sz w:val="20"/>
                <w:szCs w:val="20"/>
              </w:rPr>
              <w:tab/>
            </w:r>
          </w:p>
          <w:p w:rsidR="00FD3C37" w:rsidRPr="00DD2544" w:rsidRDefault="00FD3C37" w:rsidP="00FD3C37">
            <w:pPr>
              <w:rPr>
                <w:sz w:val="20"/>
                <w:szCs w:val="20"/>
              </w:rPr>
            </w:pPr>
          </w:p>
          <w:p w:rsidR="00FD3C37" w:rsidRPr="00DD2544" w:rsidRDefault="00FD3C37" w:rsidP="00FD3C37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</w:r>
          </w:p>
          <w:p w:rsidR="00FD3C37" w:rsidRPr="00DD2544" w:rsidRDefault="00FD3C37" w:rsidP="00FD3C37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lastRenderedPageBreak/>
              <w:t>Если заявка была получена, а пароль не направлен участником реализации, то такая заявка считается отозванной и не рассматривается;</w:t>
            </w:r>
          </w:p>
          <w:p w:rsidR="00FD3C37" w:rsidRPr="00DD2544" w:rsidRDefault="00FD3C37" w:rsidP="00FD3C37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полученный пароль не подходит, то такая заявка считается отозванной и не рассматривается;</w:t>
            </w:r>
          </w:p>
          <w:p w:rsidR="00FD3C37" w:rsidRPr="00DD2544" w:rsidRDefault="00FD3C37" w:rsidP="00FD3C37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</w:r>
            <w:r w:rsidRPr="00DD2544">
              <w:rPr>
                <w:i/>
                <w:color w:val="0000FF"/>
                <w:sz w:val="20"/>
                <w:szCs w:val="20"/>
                <w:u w:val="single"/>
              </w:rPr>
              <w:t xml:space="preserve"> </w:t>
            </w:r>
            <w:hyperlink r:id="rId11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(дата отправки сообщения в рассмотрение не принимается). </w:t>
            </w:r>
          </w:p>
          <w:p w:rsidR="00FD3C37" w:rsidRPr="00DD2544" w:rsidRDefault="00FD3C37" w:rsidP="00FD3C37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(архивный файл защищенный паролем) направлены участником реализации в установленный срок, а пароль направлен раньше даты и времени окончания приема заявок, то такая заявка не рассматривается.</w:t>
            </w:r>
          </w:p>
          <w:p w:rsidR="00FD3C37" w:rsidRPr="008553AC" w:rsidRDefault="00FD3C37" w:rsidP="00FD3C37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Для проверки получения направленных материалов на электронный адрес </w:t>
            </w:r>
            <w:hyperlink r:id="rId12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>, необходимо связаться с сотрудником ЧАО «ЛИНИК» по телефону (06451) 9-33-40</w:t>
            </w:r>
            <w:r w:rsidR="003F61CB">
              <w:rPr>
                <w:sz w:val="20"/>
                <w:szCs w:val="20"/>
              </w:rPr>
              <w:t>, 9-31-62</w:t>
            </w:r>
            <w:r w:rsidRPr="00DD2544">
              <w:rPr>
                <w:sz w:val="20"/>
                <w:szCs w:val="20"/>
              </w:rPr>
              <w:t>.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</w:t>
      </w:r>
      <w:r w:rsidR="00FD3C37">
        <w:rPr>
          <w:b/>
          <w:bCs/>
          <w:color w:val="1D2F44"/>
          <w:sz w:val="20"/>
          <w:szCs w:val="20"/>
        </w:rPr>
        <w:t>П</w:t>
      </w:r>
      <w:r w:rsidRPr="008553AC">
        <w:rPr>
          <w:b/>
          <w:bCs/>
          <w:color w:val="1D2F44"/>
          <w:sz w:val="20"/>
          <w:szCs w:val="20"/>
        </w:rPr>
        <w:t>риложения № 3 с указанием цены, (</w:t>
      </w:r>
      <w:proofErr w:type="spellStart"/>
      <w:r w:rsidRPr="008553AC">
        <w:rPr>
          <w:b/>
          <w:bCs/>
          <w:color w:val="1D2F44"/>
          <w:sz w:val="20"/>
          <w:szCs w:val="20"/>
        </w:rPr>
        <w:t>грн</w:t>
      </w:r>
      <w:proofErr w:type="spellEnd"/>
      <w:r w:rsidRPr="008553AC">
        <w:rPr>
          <w:b/>
          <w:bCs/>
          <w:color w:val="1D2F44"/>
          <w:sz w:val="20"/>
          <w:szCs w:val="20"/>
        </w:rPr>
        <w:t xml:space="preserve">/т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</w:t>
      </w:r>
      <w:r w:rsidR="00FD3C37">
        <w:rPr>
          <w:b/>
          <w:bCs/>
          <w:color w:val="1D2F44"/>
          <w:sz w:val="20"/>
          <w:szCs w:val="20"/>
        </w:rPr>
        <w:t>родавца</w:t>
      </w:r>
      <w:r w:rsidRPr="008553AC">
        <w:rPr>
          <w:b/>
          <w:bCs/>
          <w:color w:val="1D2F44"/>
          <w:sz w:val="20"/>
          <w:szCs w:val="20"/>
        </w:rPr>
        <w:t xml:space="preserve"> и заключения договора </w:t>
      </w:r>
      <w:r w:rsidR="00FD3C37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</w:t>
      </w:r>
      <w:r w:rsidR="00FD3C37">
        <w:rPr>
          <w:b/>
          <w:bCs/>
          <w:color w:val="1D2F44"/>
          <w:sz w:val="20"/>
          <w:szCs w:val="20"/>
        </w:rPr>
        <w:t>П</w:t>
      </w:r>
      <w:r w:rsidR="003F61CB">
        <w:rPr>
          <w:b/>
          <w:bCs/>
          <w:color w:val="1D2F44"/>
          <w:sz w:val="20"/>
          <w:szCs w:val="20"/>
        </w:rPr>
        <w:t>риложения № 2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</w:t>
      </w:r>
      <w:r w:rsidR="00DF3110">
        <w:rPr>
          <w:b/>
          <w:bCs/>
          <w:color w:val="1D2F44"/>
          <w:sz w:val="20"/>
          <w:szCs w:val="20"/>
        </w:rPr>
        <w:t xml:space="preserve">покупку </w:t>
      </w:r>
      <w:r w:rsidR="00553D2D">
        <w:rPr>
          <w:b/>
          <w:bCs/>
          <w:color w:val="1D2F44"/>
          <w:sz w:val="20"/>
          <w:szCs w:val="20"/>
        </w:rPr>
        <w:t>катализатор</w:t>
      </w:r>
      <w:r w:rsidR="00FD3C37">
        <w:rPr>
          <w:b/>
          <w:bCs/>
          <w:color w:val="1D2F44"/>
          <w:sz w:val="20"/>
          <w:szCs w:val="20"/>
        </w:rPr>
        <w:t>ов</w:t>
      </w:r>
      <w:r w:rsidR="00DF3110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  <w:bCs/>
              </w:rPr>
              <w:t>(06451) 9-32-05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3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C81" w:rsidRDefault="00BB6C81" w:rsidP="008F429D">
      <w:r>
        <w:separator/>
      </w:r>
    </w:p>
  </w:endnote>
  <w:endnote w:type="continuationSeparator" w:id="0">
    <w:p w:rsidR="00BB6C81" w:rsidRDefault="00BB6C81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C81" w:rsidRDefault="00BB6C81" w:rsidP="008F429D">
      <w:r>
        <w:separator/>
      </w:r>
    </w:p>
  </w:footnote>
  <w:footnote w:type="continuationSeparator" w:id="0">
    <w:p w:rsidR="00BB6C81" w:rsidRDefault="00BB6C81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0D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459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660B6"/>
    <w:rsid w:val="003747A1"/>
    <w:rsid w:val="003832C3"/>
    <w:rsid w:val="00397BE1"/>
    <w:rsid w:val="003A4632"/>
    <w:rsid w:val="003B3A9A"/>
    <w:rsid w:val="003D0FAD"/>
    <w:rsid w:val="003D2E8B"/>
    <w:rsid w:val="003D5466"/>
    <w:rsid w:val="003D73BA"/>
    <w:rsid w:val="003F61CB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259A"/>
    <w:rsid w:val="004E246A"/>
    <w:rsid w:val="004E6782"/>
    <w:rsid w:val="004F7D69"/>
    <w:rsid w:val="005017C6"/>
    <w:rsid w:val="00517CF3"/>
    <w:rsid w:val="00521772"/>
    <w:rsid w:val="00521BB9"/>
    <w:rsid w:val="0052683E"/>
    <w:rsid w:val="00533DB7"/>
    <w:rsid w:val="00534D05"/>
    <w:rsid w:val="00543813"/>
    <w:rsid w:val="00553D2D"/>
    <w:rsid w:val="0055513A"/>
    <w:rsid w:val="00556A55"/>
    <w:rsid w:val="00572453"/>
    <w:rsid w:val="00580154"/>
    <w:rsid w:val="00580381"/>
    <w:rsid w:val="00585782"/>
    <w:rsid w:val="00590416"/>
    <w:rsid w:val="005A20A7"/>
    <w:rsid w:val="005A3718"/>
    <w:rsid w:val="005A7010"/>
    <w:rsid w:val="005B0A73"/>
    <w:rsid w:val="005B5581"/>
    <w:rsid w:val="005B57B5"/>
    <w:rsid w:val="005B6809"/>
    <w:rsid w:val="005C68D2"/>
    <w:rsid w:val="005D0A9D"/>
    <w:rsid w:val="005D4BCD"/>
    <w:rsid w:val="005E4647"/>
    <w:rsid w:val="005E597A"/>
    <w:rsid w:val="005F369A"/>
    <w:rsid w:val="005F40F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956E6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135F"/>
    <w:rsid w:val="00757D52"/>
    <w:rsid w:val="00773DFD"/>
    <w:rsid w:val="00781D75"/>
    <w:rsid w:val="00791814"/>
    <w:rsid w:val="007958E3"/>
    <w:rsid w:val="007A0C44"/>
    <w:rsid w:val="007A1EFF"/>
    <w:rsid w:val="007A63C8"/>
    <w:rsid w:val="007C404B"/>
    <w:rsid w:val="007C7607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1A7D"/>
    <w:rsid w:val="008C4145"/>
    <w:rsid w:val="008F233F"/>
    <w:rsid w:val="008F2604"/>
    <w:rsid w:val="008F429D"/>
    <w:rsid w:val="008F537B"/>
    <w:rsid w:val="00912777"/>
    <w:rsid w:val="00925B97"/>
    <w:rsid w:val="009303CB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92836"/>
    <w:rsid w:val="009928BF"/>
    <w:rsid w:val="009956B1"/>
    <w:rsid w:val="009973A0"/>
    <w:rsid w:val="009A6AA3"/>
    <w:rsid w:val="009B5102"/>
    <w:rsid w:val="009C0C72"/>
    <w:rsid w:val="009C37C0"/>
    <w:rsid w:val="009C7B96"/>
    <w:rsid w:val="009D1AFC"/>
    <w:rsid w:val="009D2915"/>
    <w:rsid w:val="009D6433"/>
    <w:rsid w:val="009E2C56"/>
    <w:rsid w:val="009E6222"/>
    <w:rsid w:val="00A04DD5"/>
    <w:rsid w:val="00A05E28"/>
    <w:rsid w:val="00A07B8A"/>
    <w:rsid w:val="00A07DBB"/>
    <w:rsid w:val="00A239E5"/>
    <w:rsid w:val="00A350D7"/>
    <w:rsid w:val="00A42832"/>
    <w:rsid w:val="00A80530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9236E"/>
    <w:rsid w:val="00BA5184"/>
    <w:rsid w:val="00BB6C81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16496"/>
    <w:rsid w:val="00C176E1"/>
    <w:rsid w:val="00C20633"/>
    <w:rsid w:val="00C228A0"/>
    <w:rsid w:val="00C22A79"/>
    <w:rsid w:val="00C25E4B"/>
    <w:rsid w:val="00C31A4E"/>
    <w:rsid w:val="00C42B5E"/>
    <w:rsid w:val="00C45284"/>
    <w:rsid w:val="00C52A9E"/>
    <w:rsid w:val="00C52E45"/>
    <w:rsid w:val="00C54371"/>
    <w:rsid w:val="00C563EC"/>
    <w:rsid w:val="00C64D19"/>
    <w:rsid w:val="00C6648E"/>
    <w:rsid w:val="00CA47B8"/>
    <w:rsid w:val="00CC1AE3"/>
    <w:rsid w:val="00CF0EE6"/>
    <w:rsid w:val="00D07285"/>
    <w:rsid w:val="00D1612C"/>
    <w:rsid w:val="00D33956"/>
    <w:rsid w:val="00D34AC1"/>
    <w:rsid w:val="00D40097"/>
    <w:rsid w:val="00D40E9A"/>
    <w:rsid w:val="00D50B53"/>
    <w:rsid w:val="00D61BF0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7120"/>
    <w:rsid w:val="00DC03D4"/>
    <w:rsid w:val="00DC3AD5"/>
    <w:rsid w:val="00DE47C9"/>
    <w:rsid w:val="00DF3110"/>
    <w:rsid w:val="00E07296"/>
    <w:rsid w:val="00E13CD1"/>
    <w:rsid w:val="00E30FCA"/>
    <w:rsid w:val="00E33054"/>
    <w:rsid w:val="00E33FE6"/>
    <w:rsid w:val="00E51D1A"/>
    <w:rsid w:val="00E528E9"/>
    <w:rsid w:val="00EA31C6"/>
    <w:rsid w:val="00EC24D0"/>
    <w:rsid w:val="00EC3034"/>
    <w:rsid w:val="00EC6C56"/>
    <w:rsid w:val="00ED7C43"/>
    <w:rsid w:val="00EE61F4"/>
    <w:rsid w:val="00EF7649"/>
    <w:rsid w:val="00F01F47"/>
    <w:rsid w:val="00F05532"/>
    <w:rsid w:val="00F055D1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D3C37"/>
    <w:rsid w:val="00FE0F56"/>
    <w:rsid w:val="00FF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niktender@ros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iniktender@rosneft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33824-7D13-4184-BADC-494CDCE70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5316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Karapuz Vadim S.</cp:lastModifiedBy>
  <cp:revision>41</cp:revision>
  <cp:lastPrinted>2008-02-01T15:58:00Z</cp:lastPrinted>
  <dcterms:created xsi:type="dcterms:W3CDTF">2015-01-21T09:16:00Z</dcterms:created>
  <dcterms:modified xsi:type="dcterms:W3CDTF">2021-11-09T06:45:00Z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